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174D" w:rsidRDefault="00F55771" w:rsidP="00F55771">
      <w:r w:rsidRPr="00F55771">
        <w:rPr>
          <w:b/>
        </w:rPr>
        <w:t>Honorarium Request</w:t>
      </w:r>
      <w:r>
        <w:rPr>
          <w:b/>
        </w:rPr>
        <w:t xml:space="preserve"> Form</w:t>
      </w:r>
      <w:r w:rsidRPr="00F55771">
        <w:rPr>
          <w:b/>
        </w:rPr>
        <w:t xml:space="preserve"> –</w:t>
      </w:r>
      <w:r>
        <w:t xml:space="preserve"> This form is used for</w:t>
      </w:r>
      <w:r w:rsidRPr="00DC4D43">
        <w:t xml:space="preserve"> payments to lecturers, guest speakers and </w:t>
      </w:r>
      <w:r>
        <w:t xml:space="preserve">any </w:t>
      </w:r>
      <w:r w:rsidRPr="00B547A8">
        <w:t>individual performing a service for our campus.  Honoraria’s are a one-time payment for short-duration service (usually just one day, but not to exceed four consecutive days) and relatively small dollar amount (generally under $2,500).  An honorarium is an ex gratia payment (i.e., the College has no obligation or liability to pay it).  Payee must be an individual (not a business entity)</w:t>
      </w:r>
      <w:r w:rsidR="00C147A5">
        <w:t xml:space="preserve">.  </w:t>
      </w:r>
    </w:p>
    <w:p w:rsidR="00B76A79" w:rsidRPr="003B174D" w:rsidRDefault="00C147A5" w:rsidP="00F55771">
      <w:r w:rsidRPr="003B174D">
        <w:t>A SUNY employee MUST be paid through Payroll.  Human Resources can help departments with the “On-boarding” paperwork.  I</w:t>
      </w:r>
      <w:r w:rsidR="00B76A79" w:rsidRPr="003B174D">
        <w:t>f the payee is employed by</w:t>
      </w:r>
      <w:r w:rsidR="00A340A8" w:rsidRPr="003B174D">
        <w:t xml:space="preserve"> any other agency in</w:t>
      </w:r>
      <w:r w:rsidR="00B76A79" w:rsidRPr="003B174D">
        <w:t xml:space="preserve"> New York State, the </w:t>
      </w:r>
      <w:r w:rsidR="00F55771" w:rsidRPr="003B174D">
        <w:t>payee</w:t>
      </w:r>
      <w:r w:rsidRPr="003B174D">
        <w:t xml:space="preserve"> may be paid using the Honorarium </w:t>
      </w:r>
      <w:r w:rsidR="00A340A8" w:rsidRPr="003B174D">
        <w:t>Request</w:t>
      </w:r>
      <w:r w:rsidRPr="003B174D">
        <w:t xml:space="preserve"> Form</w:t>
      </w:r>
      <w:r w:rsidR="00A340A8" w:rsidRPr="003B174D">
        <w:t>, as long as the service they are performing for SUNY Fredonia</w:t>
      </w:r>
      <w:r w:rsidR="00F55771" w:rsidRPr="003B174D">
        <w:t xml:space="preserve"> is</w:t>
      </w:r>
      <w:r w:rsidRPr="003B174D">
        <w:t xml:space="preserve"> not </w:t>
      </w:r>
      <w:r w:rsidR="00F55771" w:rsidRPr="003B174D">
        <w:t>in any way related to the</w:t>
      </w:r>
      <w:r w:rsidRPr="003B174D">
        <w:t xml:space="preserve"> duties of their</w:t>
      </w:r>
      <w:r w:rsidR="00F55771" w:rsidRPr="003B174D">
        <w:t xml:space="preserve"> New York State </w:t>
      </w:r>
      <w:r w:rsidR="00A340A8" w:rsidRPr="003B174D">
        <w:t>position</w:t>
      </w:r>
      <w:r w:rsidR="00F55771" w:rsidRPr="003B174D">
        <w:t xml:space="preserve">.  </w:t>
      </w:r>
    </w:p>
    <w:p w:rsidR="004F0477" w:rsidRPr="00B76A79" w:rsidRDefault="004F0477" w:rsidP="00F55771">
      <w:pPr>
        <w:rPr>
          <w:b/>
        </w:rPr>
      </w:pPr>
      <w:r w:rsidRPr="00B76A79">
        <w:rPr>
          <w:b/>
        </w:rPr>
        <w:t>The</w:t>
      </w:r>
      <w:r w:rsidR="00C147A5">
        <w:rPr>
          <w:b/>
        </w:rPr>
        <w:t xml:space="preserve"> department completes all the required information on the (paper version) of the Honorarium Request Form and the</w:t>
      </w:r>
      <w:r w:rsidRPr="00B76A79">
        <w:rPr>
          <w:b/>
        </w:rPr>
        <w:t xml:space="preserve"> payee must sign the</w:t>
      </w:r>
      <w:r w:rsidR="00F55771" w:rsidRPr="00B76A79">
        <w:rPr>
          <w:b/>
        </w:rPr>
        <w:t xml:space="preserve"> Honorarium Request Form</w:t>
      </w:r>
      <w:r w:rsidRPr="00B76A79">
        <w:rPr>
          <w:b/>
        </w:rPr>
        <w:t xml:space="preserve">.  The signed Honorarium Request Form </w:t>
      </w:r>
      <w:r w:rsidR="00124C94">
        <w:rPr>
          <w:b/>
        </w:rPr>
        <w:t xml:space="preserve">must </w:t>
      </w:r>
      <w:r w:rsidR="00F55771" w:rsidRPr="00B76A79">
        <w:rPr>
          <w:b/>
        </w:rPr>
        <w:t>be attach</w:t>
      </w:r>
      <w:r w:rsidR="00124C94">
        <w:rPr>
          <w:b/>
        </w:rPr>
        <w:t>ed, before Accounts Payable can pay</w:t>
      </w:r>
      <w:r w:rsidR="00F55771" w:rsidRPr="00B76A79">
        <w:rPr>
          <w:b/>
        </w:rPr>
        <w:t xml:space="preserve">. </w:t>
      </w:r>
    </w:p>
    <w:p w:rsidR="00C6271B" w:rsidRDefault="00C6271B" w:rsidP="00F55771">
      <w:r>
        <w:rPr>
          <w:noProof/>
        </w:rPr>
        <w:drawing>
          <wp:inline distT="0" distB="0" distL="0" distR="0" wp14:anchorId="15895B3F" wp14:editId="760BB04F">
            <wp:extent cx="6858000" cy="518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9E2" w:rsidRDefault="00C6271B" w:rsidP="00F55771">
      <w:r>
        <w:t xml:space="preserve">Complete the sections of the form as you would </w:t>
      </w:r>
      <w:r w:rsidR="00B76A79">
        <w:t>for</w:t>
      </w:r>
      <w:r>
        <w:t xml:space="preserve"> any other form</w:t>
      </w:r>
      <w:r w:rsidR="001269E2">
        <w:t>:</w:t>
      </w:r>
    </w:p>
    <w:p w:rsidR="00C6271B" w:rsidRDefault="00AF21C5" w:rsidP="00F55771">
      <w:r w:rsidRPr="001269E2">
        <w:rPr>
          <w:b/>
        </w:rPr>
        <w:t>Section 1,</w:t>
      </w:r>
      <w:r>
        <w:t xml:space="preserve"> select the Payee/Supplier.  If user does not find the payee address, </w:t>
      </w:r>
      <w:r w:rsidR="00124C94" w:rsidRPr="00124C94">
        <w:rPr>
          <w:b/>
          <w:u w:val="single"/>
        </w:rPr>
        <w:t>BEFORE</w:t>
      </w:r>
      <w:r w:rsidR="00124C94">
        <w:t xml:space="preserve"> selecting</w:t>
      </w:r>
      <w:r>
        <w:t xml:space="preserve"> “New Supplier”</w:t>
      </w:r>
      <w:r w:rsidR="00124C94">
        <w:t xml:space="preserve"> please call the Purchasing Department for help.</w:t>
      </w:r>
      <w:r>
        <w:t xml:space="preserve">  Purchasing can obtain a new New York State ID No. from the Statewide Financial Software (SFS) for a new payee.</w:t>
      </w:r>
    </w:p>
    <w:p w:rsidR="00C6271B" w:rsidRDefault="00C6271B" w:rsidP="00F55771">
      <w:r w:rsidRPr="001269E2">
        <w:rPr>
          <w:b/>
        </w:rPr>
        <w:t>Section 2</w:t>
      </w:r>
      <w:r>
        <w:t>, user must confirm i</w:t>
      </w:r>
      <w:r w:rsidR="00916FAD">
        <w:t>f</w:t>
      </w:r>
      <w:r>
        <w:t xml:space="preserve"> address shown is correct.  If it is not, select NO and type in new address. </w:t>
      </w:r>
      <w:r w:rsidR="00AF21C5">
        <w:t xml:space="preserve"> If the payee’s address is incorrect, the payee MUST update their address in the Statewide Financial Software (SFS), which is a self-service portal.  Purchasing cannot update the payee’s address.  </w:t>
      </w:r>
    </w:p>
    <w:p w:rsidR="00C6271B" w:rsidRPr="00B547A8" w:rsidRDefault="00C6271B" w:rsidP="00F55771">
      <w:r>
        <w:rPr>
          <w:noProof/>
        </w:rPr>
        <w:drawing>
          <wp:inline distT="0" distB="0" distL="0" distR="0" wp14:anchorId="5F3B3A53" wp14:editId="3F057D9C">
            <wp:extent cx="6858000" cy="2543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426" w:rsidRDefault="001269E2">
      <w:r w:rsidRPr="001269E2">
        <w:rPr>
          <w:b/>
        </w:rPr>
        <w:t>Section 3</w:t>
      </w:r>
      <w:r>
        <w:t xml:space="preserve"> can be left blank.</w:t>
      </w:r>
    </w:p>
    <w:p w:rsidR="001269E2" w:rsidRDefault="001269E2">
      <w:r w:rsidRPr="00A65C83">
        <w:rPr>
          <w:b/>
        </w:rPr>
        <w:t>Section 4</w:t>
      </w:r>
      <w:r w:rsidR="00A65C83">
        <w:t xml:space="preserve"> Payment Type &amp; Details </w:t>
      </w:r>
    </w:p>
    <w:p w:rsidR="00A65C83" w:rsidRDefault="00A65C83">
      <w:r>
        <w:t xml:space="preserve">New York State employees performing a service that is directly related to their New York State employment cannot be paid via an Honorarium Request Form.  Please contact Human Resources if you need guidance on paying a New York State employee. </w:t>
      </w:r>
    </w:p>
    <w:p w:rsidR="00A65C83" w:rsidRDefault="00A65C83">
      <w:r>
        <w:t xml:space="preserve">The Invoice Number MUST follow the naming convention, which </w:t>
      </w:r>
      <w:r w:rsidR="004648C7">
        <w:t xml:space="preserve">is </w:t>
      </w:r>
      <w:r w:rsidR="004648C7" w:rsidRPr="004648C7">
        <w:rPr>
          <w:b/>
        </w:rPr>
        <w:t>HONOR</w:t>
      </w:r>
      <w:r w:rsidRPr="00A65C83">
        <w:rPr>
          <w:b/>
        </w:rPr>
        <w:t>-mm/dd/yyyy</w:t>
      </w:r>
      <w:r>
        <w:t xml:space="preserve">.  Please note: Invoice numbers must be </w:t>
      </w:r>
      <w:r w:rsidR="004648C7">
        <w:t>unique;</w:t>
      </w:r>
      <w:r>
        <w:t xml:space="preserve"> a payee cannot be paid more than once using the same </w:t>
      </w:r>
      <w:r w:rsidR="004648C7">
        <w:t>i</w:t>
      </w:r>
      <w:r>
        <w:t xml:space="preserve">nvoice number.   The logic </w:t>
      </w:r>
      <w:r w:rsidR="00444172">
        <w:t>behind</w:t>
      </w:r>
      <w:r>
        <w:t xml:space="preserve"> the naming </w:t>
      </w:r>
      <w:r>
        <w:lastRenderedPageBreak/>
        <w:t xml:space="preserve">convention is “HONOR” short for honorarium and “mm/dd/yyyy” is the date the service was performed.  If service is for </w:t>
      </w:r>
      <w:r w:rsidR="00F06566">
        <w:t>consecutive days, the Invoice Number would be HONOR-mm/dd-mm/dd/yy.</w:t>
      </w:r>
    </w:p>
    <w:p w:rsidR="00F06566" w:rsidRDefault="00F06566">
      <w:r>
        <w:t>Invoice Date is the date the service is performed.  If service is for consecutive days, the LAST day of the service is the Invoice Date.</w:t>
      </w:r>
    </w:p>
    <w:p w:rsidR="001269E2" w:rsidRDefault="001269E2">
      <w:r>
        <w:rPr>
          <w:noProof/>
        </w:rPr>
        <w:drawing>
          <wp:inline distT="0" distB="0" distL="0" distR="0" wp14:anchorId="5AF7BEE7" wp14:editId="4A696729">
            <wp:extent cx="6858000" cy="32632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067" w:rsidRPr="008B513D" w:rsidRDefault="00514D94">
      <w:pPr>
        <w:rPr>
          <w:strike/>
          <w:color w:val="FF0000"/>
        </w:rPr>
      </w:pPr>
      <w:r w:rsidRPr="00514D94">
        <w:rPr>
          <w:b/>
        </w:rPr>
        <w:t>Section 5</w:t>
      </w:r>
      <w:r>
        <w:t xml:space="preserve"> Description &amp; Amount provides a place for more detail on the services provided and the total cost of the servic</w:t>
      </w:r>
      <w:r w:rsidRPr="003B174D">
        <w:t xml:space="preserve">e.  </w:t>
      </w:r>
    </w:p>
    <w:p w:rsidR="00514D94" w:rsidRDefault="00514D94">
      <w:r>
        <w:rPr>
          <w:noProof/>
        </w:rPr>
        <w:drawing>
          <wp:inline distT="0" distB="0" distL="0" distR="0" wp14:anchorId="064038BD" wp14:editId="2F6453A6">
            <wp:extent cx="6858000" cy="20339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31" w:rsidRDefault="00D14E31">
      <w:pPr>
        <w:rPr>
          <w:b/>
        </w:rPr>
      </w:pPr>
    </w:p>
    <w:p w:rsidR="00D14E31" w:rsidRDefault="00D14E31">
      <w:r w:rsidRPr="00D14E31">
        <w:rPr>
          <w:b/>
        </w:rPr>
        <w:t>Section 7</w:t>
      </w:r>
      <w:r>
        <w:t xml:space="preserve"> Certify &amp; Consent</w:t>
      </w:r>
    </w:p>
    <w:p w:rsidR="00D14E31" w:rsidRDefault="00D14E31">
      <w:r>
        <w:t>Payee will sign the form in this section.  Requisitioner must check the box.</w:t>
      </w:r>
    </w:p>
    <w:p w:rsidR="00D14E31" w:rsidRDefault="00D14E31">
      <w:r>
        <w:rPr>
          <w:noProof/>
        </w:rPr>
        <w:lastRenderedPageBreak/>
        <w:drawing>
          <wp:inline distT="0" distB="0" distL="0" distR="0" wp14:anchorId="6EBE4524" wp14:editId="556F5451">
            <wp:extent cx="6858000" cy="28816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31" w:rsidRDefault="00D14E31"/>
    <w:p w:rsidR="00444172" w:rsidRDefault="00D14E31">
      <w:r>
        <w:t>Scroll back to the top of the form.   Change Available Actions</w:t>
      </w:r>
      <w:r w:rsidR="00444172">
        <w:t>:</w:t>
      </w:r>
      <w:r>
        <w:t xml:space="preserve">  </w:t>
      </w:r>
      <w:r w:rsidRPr="00D14E31">
        <w:rPr>
          <w:i/>
        </w:rPr>
        <w:t>Add to new Cart</w:t>
      </w:r>
      <w:r>
        <w:t xml:space="preserve">.  BEFORE selecting Go </w:t>
      </w:r>
    </w:p>
    <w:p w:rsidR="00D14E31" w:rsidRPr="00D14E31" w:rsidRDefault="00D14E31">
      <w:pPr>
        <w:rPr>
          <w:b/>
          <w:sz w:val="36"/>
          <w:szCs w:val="36"/>
        </w:rPr>
      </w:pPr>
      <w:r w:rsidRPr="00D14E31">
        <w:rPr>
          <w:b/>
          <w:sz w:val="36"/>
          <w:szCs w:val="36"/>
        </w:rPr>
        <w:t>PLEASE PRINT THE FORM, so the payee can sign.</w:t>
      </w:r>
    </w:p>
    <w:p w:rsidR="00D14E31" w:rsidRDefault="00D14E31">
      <w:r>
        <w:rPr>
          <w:noProof/>
        </w:rPr>
        <w:drawing>
          <wp:inline distT="0" distB="0" distL="0" distR="0" wp14:anchorId="2DAAD69D" wp14:editId="1547AA38">
            <wp:extent cx="6858000" cy="6788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E8E" w:rsidRDefault="007E3E8E">
      <w:r>
        <w:t xml:space="preserve">Open your </w:t>
      </w:r>
      <w:r w:rsidR="00F8497E">
        <w:t xml:space="preserve">Draft </w:t>
      </w:r>
      <w:r>
        <w:t xml:space="preserve">Cart and </w:t>
      </w:r>
      <w:r w:rsidR="00F8497E">
        <w:t>Correct Issues.</w:t>
      </w:r>
    </w:p>
    <w:p w:rsidR="00F8497E" w:rsidRDefault="00F8497E">
      <w:r>
        <w:rPr>
          <w:noProof/>
        </w:rPr>
        <w:drawing>
          <wp:inline distT="0" distB="0" distL="0" distR="0" wp14:anchorId="104CF4CC" wp14:editId="0FCE23FA">
            <wp:extent cx="2479292" cy="2757054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3096" cy="27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97E" w:rsidRDefault="00EA6800">
      <w:pPr>
        <w:rPr>
          <w:b/>
        </w:rPr>
      </w:pPr>
      <w:r w:rsidRPr="00F13112">
        <w:rPr>
          <w:b/>
        </w:rPr>
        <w:t>The payee MUS</w:t>
      </w:r>
      <w:r w:rsidR="00F13112" w:rsidRPr="00F13112">
        <w:rPr>
          <w:b/>
        </w:rPr>
        <w:t>T</w:t>
      </w:r>
      <w:r w:rsidRPr="00F13112">
        <w:rPr>
          <w:b/>
        </w:rPr>
        <w:t xml:space="preserve"> sign the Honorarium Request Form and the signed form MUST be attached to the </w:t>
      </w:r>
      <w:r w:rsidR="00F13112" w:rsidRPr="00F13112">
        <w:rPr>
          <w:b/>
        </w:rPr>
        <w:t>Requisition, before</w:t>
      </w:r>
      <w:r w:rsidRPr="00F13112">
        <w:rPr>
          <w:b/>
        </w:rPr>
        <w:t xml:space="preserve"> Account</w:t>
      </w:r>
      <w:r w:rsidR="00F13112" w:rsidRPr="00F13112">
        <w:rPr>
          <w:b/>
        </w:rPr>
        <w:t>s</w:t>
      </w:r>
      <w:r w:rsidRPr="00F13112">
        <w:rPr>
          <w:b/>
        </w:rPr>
        <w:t xml:space="preserve"> Payable</w:t>
      </w:r>
      <w:r w:rsidR="00F13112" w:rsidRPr="00F13112">
        <w:rPr>
          <w:b/>
        </w:rPr>
        <w:t xml:space="preserve"> will process the payment.</w:t>
      </w:r>
    </w:p>
    <w:p w:rsidR="000C3B5B" w:rsidRDefault="000C3B5B" w:rsidP="000C3B5B">
      <w:r>
        <w:t>The Honorarium Request Form workflow will stop for approval at the Account Owner, Human Resources (to verify if payee is not a New York State employee), Dean (if applicable), VP and Accounts Payable.</w:t>
      </w:r>
    </w:p>
    <w:p w:rsidR="00444172" w:rsidRDefault="00444172">
      <w:pPr>
        <w:rPr>
          <w:b/>
        </w:rPr>
      </w:pPr>
    </w:p>
    <w:p w:rsidR="00F13112" w:rsidRDefault="00F13112">
      <w:r w:rsidRPr="00F13112">
        <w:lastRenderedPageBreak/>
        <w:t>A</w:t>
      </w:r>
      <w:r>
        <w:t>t</w:t>
      </w:r>
      <w:r w:rsidRPr="00F13112">
        <w:t xml:space="preserve"> what point in the approval </w:t>
      </w:r>
      <w:r w:rsidRPr="00272B1C">
        <w:rPr>
          <w:color w:val="FF0000"/>
        </w:rPr>
        <w:t>workflow</w:t>
      </w:r>
      <w:r w:rsidR="00272B1C" w:rsidRPr="00272B1C">
        <w:rPr>
          <w:color w:val="FF0000"/>
        </w:rPr>
        <w:t xml:space="preserve"> that</w:t>
      </w:r>
      <w:r w:rsidRPr="00272B1C">
        <w:rPr>
          <w:color w:val="FF0000"/>
        </w:rPr>
        <w:t xml:space="preserve"> the </w:t>
      </w:r>
      <w:r w:rsidR="00272B1C" w:rsidRPr="00272B1C">
        <w:rPr>
          <w:color w:val="FF0000"/>
        </w:rPr>
        <w:t>payee-</w:t>
      </w:r>
      <w:r w:rsidRPr="00272B1C">
        <w:rPr>
          <w:color w:val="FF0000"/>
        </w:rPr>
        <w:t>signed</w:t>
      </w:r>
      <w:r w:rsidR="00272B1C" w:rsidRPr="00272B1C">
        <w:rPr>
          <w:color w:val="FF0000"/>
        </w:rPr>
        <w:t xml:space="preserve"> Honorarium Form</w:t>
      </w:r>
      <w:r w:rsidRPr="00272B1C">
        <w:rPr>
          <w:color w:val="FF0000"/>
        </w:rPr>
        <w:t xml:space="preserve"> is </w:t>
      </w:r>
      <w:r w:rsidRPr="00F13112">
        <w:t>attached</w:t>
      </w:r>
      <w:r>
        <w:t xml:space="preserve"> can vary depending on the specifics of the event.</w:t>
      </w:r>
    </w:p>
    <w:p w:rsidR="00F13112" w:rsidRDefault="00F13112" w:rsidP="009F5CC5">
      <w:pPr>
        <w:pStyle w:val="ListParagraph"/>
        <w:numPr>
          <w:ilvl w:val="0"/>
          <w:numId w:val="2"/>
        </w:numPr>
        <w:spacing w:after="0" w:line="240" w:lineRule="auto"/>
      </w:pPr>
      <w:r>
        <w:t>If event is a low-dollar event in which the Requisitioner has prior</w:t>
      </w:r>
      <w:r w:rsidR="000C3B5B">
        <w:t xml:space="preserve"> verbal</w:t>
      </w:r>
      <w:r>
        <w:t xml:space="preserve"> approval for, requisitioner could attach signed form, before clicking Place Order.</w:t>
      </w:r>
    </w:p>
    <w:p w:rsidR="00F13112" w:rsidRDefault="00F13112" w:rsidP="009F5CC5">
      <w:pPr>
        <w:pStyle w:val="ListParagraph"/>
        <w:numPr>
          <w:ilvl w:val="0"/>
          <w:numId w:val="2"/>
        </w:numPr>
        <w:spacing w:after="0" w:line="240" w:lineRule="auto"/>
      </w:pPr>
      <w:bookmarkStart w:id="0" w:name="_GoBack"/>
      <w:bookmarkEnd w:id="0"/>
      <w:r>
        <w:t>Requisitioner may be a department secretary</w:t>
      </w:r>
      <w:r w:rsidR="009F5CC5">
        <w:t xml:space="preserve">.  Form may be given to a coach or professor, who will be obtaining the payee signature.  In that case, the Account Owner may be the </w:t>
      </w:r>
      <w:r w:rsidR="000C3B5B">
        <w:t>individual</w:t>
      </w:r>
      <w:r w:rsidR="009F5CC5">
        <w:t xml:space="preserve"> attaching the signed form to the Requisition, before approving.</w:t>
      </w:r>
    </w:p>
    <w:p w:rsidR="009F5CC5" w:rsidRPr="00F13112" w:rsidRDefault="009F5CC5" w:rsidP="00F13112">
      <w:pPr>
        <w:spacing w:after="0" w:line="240" w:lineRule="auto"/>
      </w:pPr>
    </w:p>
    <w:p w:rsidR="00EA6800" w:rsidRDefault="00EA6800"/>
    <w:p w:rsidR="00F13112" w:rsidRPr="005920C2" w:rsidRDefault="00EA6800">
      <w:pPr>
        <w:rPr>
          <w:b/>
        </w:rPr>
      </w:pPr>
      <w:r w:rsidRPr="005920C2">
        <w:rPr>
          <w:b/>
        </w:rPr>
        <w:t>Advanced Tips &amp; Tricks:</w:t>
      </w:r>
    </w:p>
    <w:p w:rsidR="009F5CC5" w:rsidRDefault="00EA6800">
      <w:r>
        <w:t>A confident user can create</w:t>
      </w:r>
      <w:r w:rsidR="005920C2">
        <w:t xml:space="preserve"> multiple </w:t>
      </w:r>
      <w:r w:rsidR="000C3B5B">
        <w:t>Requisitions</w:t>
      </w:r>
      <w:r w:rsidR="005920C2">
        <w:t xml:space="preserve"> from ONE Honorarium Request Form.  </w:t>
      </w:r>
      <w:r w:rsidR="00760212">
        <w:t>Let’s</w:t>
      </w:r>
      <w:r w:rsidR="005920C2">
        <w:t xml:space="preserve"> use </w:t>
      </w:r>
      <w:r w:rsidR="000C3B5B">
        <w:t>r</w:t>
      </w:r>
      <w:r w:rsidR="005920C2">
        <w:t xml:space="preserve">eferees for a hockey game as an example.  </w:t>
      </w:r>
      <w:r w:rsidR="00760212">
        <w:t xml:space="preserve">Two referees are required at each </w:t>
      </w:r>
      <w:r w:rsidR="005920C2">
        <w:t>Hockey game.</w:t>
      </w:r>
      <w:r w:rsidR="00760212">
        <w:t xml:space="preserve">  Requisitioner can create an Honorarium Request Form for the hockey game played on May 1</w:t>
      </w:r>
      <w:r w:rsidR="00760212" w:rsidRPr="00760212">
        <w:rPr>
          <w:vertAlign w:val="superscript"/>
        </w:rPr>
        <w:t>st</w:t>
      </w:r>
      <w:r w:rsidR="00760212">
        <w:t>.  Larry is referee #1</w:t>
      </w:r>
      <w:r w:rsidR="000C3B5B">
        <w:t>.  A</w:t>
      </w:r>
      <w:r w:rsidR="00760212">
        <w:t>fter completing all required fields, go back to the top</w:t>
      </w:r>
      <w:r w:rsidR="00E767AD">
        <w:t xml:space="preserve">, </w:t>
      </w:r>
      <w:r w:rsidR="00760212" w:rsidRPr="00E767AD">
        <w:rPr>
          <w:b/>
          <w:sz w:val="28"/>
          <w:szCs w:val="28"/>
        </w:rPr>
        <w:t>PRINT</w:t>
      </w:r>
      <w:r w:rsidR="00760212" w:rsidRPr="00E767AD">
        <w:rPr>
          <w:b/>
        </w:rPr>
        <w:t xml:space="preserve"> the form</w:t>
      </w:r>
      <w:r w:rsidR="00E767AD" w:rsidRPr="00E767AD">
        <w:rPr>
          <w:b/>
        </w:rPr>
        <w:t xml:space="preserve"> and change</w:t>
      </w:r>
      <w:r w:rsidR="00760212" w:rsidRPr="00E767AD">
        <w:rPr>
          <w:b/>
        </w:rPr>
        <w:t xml:space="preserve"> Available Action: </w:t>
      </w:r>
      <w:r w:rsidR="00760212" w:rsidRPr="00E767AD">
        <w:rPr>
          <w:b/>
          <w:i/>
        </w:rPr>
        <w:t>Save to Cart and Add Another</w:t>
      </w:r>
      <w:r w:rsidR="00E767AD">
        <w:rPr>
          <w:b/>
          <w:i/>
        </w:rPr>
        <w:t>,</w:t>
      </w:r>
      <w:r w:rsidR="00760212" w:rsidRPr="00E767AD">
        <w:rPr>
          <w:b/>
        </w:rPr>
        <w:t xml:space="preserve"> </w:t>
      </w:r>
      <w:r w:rsidR="00E767AD">
        <w:rPr>
          <w:b/>
        </w:rPr>
        <w:t>select</w:t>
      </w:r>
      <w:r w:rsidR="00760212" w:rsidRPr="00E767AD">
        <w:rPr>
          <w:b/>
        </w:rPr>
        <w:t xml:space="preserve"> GO</w:t>
      </w:r>
      <w:r w:rsidR="00760212">
        <w:t>.</w:t>
      </w:r>
    </w:p>
    <w:p w:rsidR="009F5CC5" w:rsidRDefault="009F5CC5">
      <w:r>
        <w:rPr>
          <w:noProof/>
        </w:rPr>
        <w:drawing>
          <wp:inline distT="0" distB="0" distL="0" distR="0" wp14:anchorId="0C4BB19F" wp14:editId="408C9360">
            <wp:extent cx="6858000" cy="34753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503" w:rsidRDefault="00FD2503"/>
    <w:p w:rsidR="00E767AD" w:rsidRDefault="00760212" w:rsidP="00E767AD">
      <w:r>
        <w:t>Referee #1 is now in your Active Cart and the Honorarium Request Form still contains all the information</w:t>
      </w:r>
      <w:r w:rsidR="00A6166A">
        <w:t xml:space="preserve"> for the May 1</w:t>
      </w:r>
      <w:r w:rsidR="00A6166A" w:rsidRPr="00A6166A">
        <w:rPr>
          <w:vertAlign w:val="superscript"/>
        </w:rPr>
        <w:t>st</w:t>
      </w:r>
      <w:r w:rsidR="00A6166A">
        <w:t xml:space="preserve"> game that</w:t>
      </w:r>
      <w:r>
        <w:t xml:space="preserve"> the requisitioner just typed.</w:t>
      </w:r>
      <w:r w:rsidR="00E767AD">
        <w:t xml:space="preserve">  </w:t>
      </w:r>
      <w:r w:rsidR="00E767AD" w:rsidRPr="00E767AD">
        <w:rPr>
          <w:i/>
        </w:rPr>
        <w:t>Select a different supplier</w:t>
      </w:r>
      <w:r w:rsidR="00A6166A">
        <w:t xml:space="preserve">, </w:t>
      </w:r>
      <w:r w:rsidR="00E767AD">
        <w:t xml:space="preserve">search and select Mary, referee #2.  Go back to the top, </w:t>
      </w:r>
      <w:r w:rsidR="00E767AD" w:rsidRPr="00E767AD">
        <w:rPr>
          <w:b/>
          <w:sz w:val="28"/>
          <w:szCs w:val="28"/>
        </w:rPr>
        <w:t>PRINT</w:t>
      </w:r>
      <w:r w:rsidR="00E767AD" w:rsidRPr="00E767AD">
        <w:rPr>
          <w:b/>
        </w:rPr>
        <w:t xml:space="preserve"> the form and change Available Action: </w:t>
      </w:r>
      <w:r w:rsidR="00E767AD">
        <w:rPr>
          <w:b/>
          <w:i/>
        </w:rPr>
        <w:t>Add to Cart and Res</w:t>
      </w:r>
      <w:r w:rsidR="00A6166A">
        <w:rPr>
          <w:b/>
          <w:i/>
        </w:rPr>
        <w:t>e</w:t>
      </w:r>
      <w:r w:rsidR="00E767AD">
        <w:rPr>
          <w:b/>
          <w:i/>
        </w:rPr>
        <w:t>t Form</w:t>
      </w:r>
      <w:r w:rsidR="00E767AD">
        <w:rPr>
          <w:b/>
        </w:rPr>
        <w:t xml:space="preserve">, select </w:t>
      </w:r>
      <w:r w:rsidR="00E767AD" w:rsidRPr="00E767AD">
        <w:rPr>
          <w:b/>
        </w:rPr>
        <w:t>GO</w:t>
      </w:r>
      <w:r w:rsidR="00E767AD">
        <w:t>.</w:t>
      </w:r>
    </w:p>
    <w:p w:rsidR="00760212" w:rsidRDefault="00760212"/>
    <w:p w:rsidR="00FD2503" w:rsidRDefault="005920C2">
      <w:r>
        <w:rPr>
          <w:noProof/>
        </w:rPr>
        <w:lastRenderedPageBreak/>
        <w:drawing>
          <wp:inline distT="0" distB="0" distL="0" distR="0" wp14:anchorId="191B4DC0" wp14:editId="4DC4AC9C">
            <wp:extent cx="6858000" cy="34912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0C2" w:rsidRDefault="005920C2"/>
    <w:p w:rsidR="00E767AD" w:rsidRDefault="00E767AD">
      <w:r>
        <w:t>Referee #1 and #2 are both in your Active Cart (</w:t>
      </w:r>
      <w:r w:rsidR="00A6166A">
        <w:t xml:space="preserve">the </w:t>
      </w:r>
      <w:r>
        <w:t>requisitioner had to complete the Honorarium Request Form ONE time.  All information stayed the same for both forms, only the Payee changed).    Select Checkout.</w:t>
      </w:r>
    </w:p>
    <w:p w:rsidR="005920C2" w:rsidRDefault="005920C2">
      <w:r>
        <w:rPr>
          <w:noProof/>
        </w:rPr>
        <w:drawing>
          <wp:inline distT="0" distB="0" distL="0" distR="0" wp14:anchorId="2EEEC4A4" wp14:editId="17A21B8E">
            <wp:extent cx="5320145" cy="24196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2100" cy="243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0C2" w:rsidRDefault="005920C2"/>
    <w:p w:rsidR="00E767AD" w:rsidRDefault="00E277B3">
      <w:r>
        <w:t xml:space="preserve">As we know:  Jaggaer will only allow ONE supplier per each Requisition, so Correct these Issues contains the direction to </w:t>
      </w:r>
      <w:r w:rsidRPr="00E277B3">
        <w:rPr>
          <w:i/>
        </w:rPr>
        <w:t>Move one of the items to another draft cart</w:t>
      </w:r>
      <w:r>
        <w:t>.</w:t>
      </w:r>
    </w:p>
    <w:p w:rsidR="005920C2" w:rsidRDefault="005920C2">
      <w:r>
        <w:rPr>
          <w:noProof/>
        </w:rPr>
        <w:lastRenderedPageBreak/>
        <w:drawing>
          <wp:inline distT="0" distB="0" distL="0" distR="0" wp14:anchorId="01B8DE82" wp14:editId="09E9CF13">
            <wp:extent cx="2667000" cy="320855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2407" cy="32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7B3" w:rsidRDefault="00E277B3"/>
    <w:p w:rsidR="00FD2503" w:rsidRDefault="00E277B3">
      <w:r>
        <w:t>Scroll down to the Items (always at the bottom), click the checkbox to the right of one of the items.</w:t>
      </w:r>
    </w:p>
    <w:p w:rsidR="00FD2503" w:rsidRDefault="005920C2">
      <w:r>
        <w:rPr>
          <w:noProof/>
        </w:rPr>
        <w:drawing>
          <wp:inline distT="0" distB="0" distL="0" distR="0" wp14:anchorId="26C63537" wp14:editId="24EDB0E1">
            <wp:extent cx="6858000" cy="24079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503" w:rsidRDefault="00FD2503"/>
    <w:p w:rsidR="005920C2" w:rsidRDefault="00E277B3">
      <w:r>
        <w:t>At the top of the Items, click on the down-arrow and select Move to Another Cart.</w:t>
      </w:r>
      <w:r w:rsidR="005920C2">
        <w:rPr>
          <w:noProof/>
        </w:rPr>
        <w:drawing>
          <wp:inline distT="0" distB="0" distL="0" distR="0" wp14:anchorId="533A4238" wp14:editId="47A88A3E">
            <wp:extent cx="6858000" cy="21196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0C2" w:rsidRDefault="00E277B3">
      <w:r>
        <w:lastRenderedPageBreak/>
        <w:t>Referee #1 was moved to a new Cart and Referee #2 is now the ONLY payee in your Active Cart.</w:t>
      </w:r>
    </w:p>
    <w:p w:rsidR="005920C2" w:rsidRDefault="005920C2">
      <w:r>
        <w:rPr>
          <w:noProof/>
        </w:rPr>
        <w:drawing>
          <wp:inline distT="0" distB="0" distL="0" distR="0" wp14:anchorId="431A476B" wp14:editId="1A9F11B9">
            <wp:extent cx="6858000" cy="156146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7B3" w:rsidRDefault="00E277B3">
      <w:r>
        <w:t xml:space="preserve">As </w:t>
      </w:r>
      <w:r w:rsidR="003A4511">
        <w:t>always</w:t>
      </w:r>
      <w:r>
        <w:t xml:space="preserve">, Correct these Items and Place Order.  </w:t>
      </w:r>
      <w:r w:rsidR="003A4511">
        <w:t xml:space="preserve"> Locate Cart for referee #</w:t>
      </w:r>
      <w:r w:rsidR="00A6166A">
        <w:t>1</w:t>
      </w:r>
      <w:r w:rsidR="003A4511">
        <w:t>, Correct these Items and Place Order.</w:t>
      </w:r>
      <w:r>
        <w:t xml:space="preserve"> Keep</w:t>
      </w:r>
      <w:r w:rsidR="003A4511">
        <w:t>ing</w:t>
      </w:r>
      <w:r>
        <w:t xml:space="preserve"> in mind the payee MUST sign the Payment Request Form and the sign</w:t>
      </w:r>
      <w:r w:rsidR="00A6166A">
        <w:t>ed</w:t>
      </w:r>
      <w:r>
        <w:t xml:space="preserve"> form</w:t>
      </w:r>
      <w:r w:rsidR="00124C94">
        <w:t xml:space="preserve"> MUST be attached </w:t>
      </w:r>
      <w:r>
        <w:t>BEFORE Accounts Payable will make payment.</w:t>
      </w:r>
    </w:p>
    <w:p w:rsidR="00F3770C" w:rsidRDefault="00F3770C" w:rsidP="00F3770C">
      <w:pPr>
        <w:spacing w:after="0" w:line="240" w:lineRule="auto"/>
      </w:pPr>
      <w:r w:rsidRPr="00F3770C">
        <w:rPr>
          <w:b/>
        </w:rPr>
        <w:t>Helpful Steps:</w:t>
      </w:r>
      <w:r>
        <w:t xml:space="preserve">  As our tasks become more integrated and to speed-up the time it takes to process the Honorarium payment, we ask that the Requisitioner add to their requisition the following information:</w:t>
      </w:r>
    </w:p>
    <w:p w:rsidR="00F3770C" w:rsidRDefault="00F3770C" w:rsidP="00F3770C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Accounting Codes:  Change Full/Partial-SUNY to “Full.”  </w:t>
      </w:r>
    </w:p>
    <w:p w:rsidR="00F3770C" w:rsidRDefault="00F3770C" w:rsidP="007A2CF5">
      <w:pPr>
        <w:pStyle w:val="ListParagraph"/>
        <w:numPr>
          <w:ilvl w:val="1"/>
          <w:numId w:val="3"/>
        </w:numPr>
        <w:spacing w:after="0" w:line="240" w:lineRule="auto"/>
      </w:pPr>
      <w:r>
        <w:t>By making the field “Full,”  Jaggaer will automatically Close the internal purchase order upon payment.</w:t>
      </w:r>
    </w:p>
    <w:p w:rsidR="00F3770C" w:rsidRDefault="00F3770C" w:rsidP="00F3770C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UNSPC/Commodity Code: 80101508 </w:t>
      </w:r>
    </w:p>
    <w:p w:rsidR="00F3770C" w:rsidRDefault="00F3770C" w:rsidP="00F3770C">
      <w:pPr>
        <w:pStyle w:val="ListParagraph"/>
        <w:numPr>
          <w:ilvl w:val="0"/>
          <w:numId w:val="3"/>
        </w:numPr>
        <w:spacing w:after="0" w:line="240" w:lineRule="auto"/>
      </w:pPr>
      <w:r>
        <w:t>Object Code:  558130</w:t>
      </w:r>
    </w:p>
    <w:p w:rsidR="00F3770C" w:rsidRDefault="00F3770C" w:rsidP="007A2CF5">
      <w:pPr>
        <w:pStyle w:val="ListParagraph"/>
        <w:numPr>
          <w:ilvl w:val="1"/>
          <w:numId w:val="3"/>
        </w:numPr>
        <w:spacing w:after="0" w:line="240" w:lineRule="auto"/>
      </w:pPr>
      <w:r>
        <w:t xml:space="preserve">This is the required SUNY coding we must use on ALL </w:t>
      </w:r>
      <w:r w:rsidR="007A2CF5">
        <w:t>Honorariums</w:t>
      </w:r>
      <w:r>
        <w:t>.</w:t>
      </w:r>
    </w:p>
    <w:p w:rsidR="00F3770C" w:rsidRDefault="00F3770C">
      <w:r>
        <w:rPr>
          <w:noProof/>
        </w:rPr>
        <w:drawing>
          <wp:inline distT="0" distB="0" distL="0" distR="0" wp14:anchorId="3BA2517D" wp14:editId="40AA5FFA">
            <wp:extent cx="6858000" cy="26784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7B3" w:rsidRDefault="00E277B3">
      <w:r w:rsidRPr="003A4511">
        <w:rPr>
          <w:b/>
        </w:rPr>
        <w:t>Did You Know:</w:t>
      </w:r>
      <w:r>
        <w:t xml:space="preserve">  The secretary in Athletics gives the Honorarium Request Forms to the hockey coach.  The hockey coach obtains the referee’s signature.  The secretary, instead of PRINTING the from,</w:t>
      </w:r>
      <w:r w:rsidRPr="003A4511">
        <w:rPr>
          <w:b/>
        </w:rPr>
        <w:t xml:space="preserve"> can save the form as a PDF file</w:t>
      </w:r>
      <w:r>
        <w:t xml:space="preserve"> and email the form to the hockey coach.  The hockey coach can then PRINT the form.</w:t>
      </w:r>
    </w:p>
    <w:p w:rsidR="003A4511" w:rsidRDefault="003A4511">
      <w:r>
        <w:t>To save</w:t>
      </w:r>
      <w:r w:rsidR="00A6166A">
        <w:t xml:space="preserve"> the form</w:t>
      </w:r>
      <w:r>
        <w:t xml:space="preserve"> as a PDF, click on the printer icon.  Use the scroll bar to locate “print to PDF” function.  </w:t>
      </w:r>
    </w:p>
    <w:p w:rsidR="003A4511" w:rsidRDefault="003A4511">
      <w:r>
        <w:rPr>
          <w:noProof/>
        </w:rPr>
        <w:lastRenderedPageBreak/>
        <w:drawing>
          <wp:inline distT="0" distB="0" distL="0" distR="0" wp14:anchorId="7677D374" wp14:editId="3F3C3D32">
            <wp:extent cx="5749636" cy="1670056"/>
            <wp:effectExtent l="0" t="0" r="381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78090" cy="167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6A" w:rsidRDefault="00A6166A"/>
    <w:p w:rsidR="00B76A79" w:rsidRDefault="00B76A79">
      <w:r>
        <w:t>Double click “print to PDF” and the Save As function will appear.  Name the PDF file and email to the coach.</w:t>
      </w:r>
    </w:p>
    <w:p w:rsidR="003A4511" w:rsidRDefault="003A4511">
      <w:r>
        <w:rPr>
          <w:noProof/>
        </w:rPr>
        <w:drawing>
          <wp:inline distT="0" distB="0" distL="0" distR="0" wp14:anchorId="08CFC488" wp14:editId="0F2BD5DA">
            <wp:extent cx="5133109" cy="3538993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2478" cy="354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7B3" w:rsidRDefault="00E277B3"/>
    <w:sectPr w:rsidR="00E277B3" w:rsidSect="00F55771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70FF5"/>
    <w:multiLevelType w:val="hybridMultilevel"/>
    <w:tmpl w:val="6E1A7BCA"/>
    <w:lvl w:ilvl="0" w:tplc="83EA1AC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F4F37"/>
    <w:multiLevelType w:val="hybridMultilevel"/>
    <w:tmpl w:val="8D4E7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6522A6"/>
    <w:multiLevelType w:val="hybridMultilevel"/>
    <w:tmpl w:val="F1004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771"/>
    <w:rsid w:val="000C3B5B"/>
    <w:rsid w:val="00111067"/>
    <w:rsid w:val="001177E9"/>
    <w:rsid w:val="00124C94"/>
    <w:rsid w:val="001269E2"/>
    <w:rsid w:val="00154FD2"/>
    <w:rsid w:val="00272B1C"/>
    <w:rsid w:val="00312483"/>
    <w:rsid w:val="003A4511"/>
    <w:rsid w:val="003B174D"/>
    <w:rsid w:val="00444172"/>
    <w:rsid w:val="004648C7"/>
    <w:rsid w:val="004E588E"/>
    <w:rsid w:val="004F0477"/>
    <w:rsid w:val="00514D94"/>
    <w:rsid w:val="005920C2"/>
    <w:rsid w:val="00760212"/>
    <w:rsid w:val="007A2CF5"/>
    <w:rsid w:val="007D0200"/>
    <w:rsid w:val="007E3E8E"/>
    <w:rsid w:val="008B513D"/>
    <w:rsid w:val="00916FAD"/>
    <w:rsid w:val="009D5426"/>
    <w:rsid w:val="009F5CC5"/>
    <w:rsid w:val="00A340A8"/>
    <w:rsid w:val="00A6166A"/>
    <w:rsid w:val="00A65C83"/>
    <w:rsid w:val="00AF21C5"/>
    <w:rsid w:val="00B214D3"/>
    <w:rsid w:val="00B76A79"/>
    <w:rsid w:val="00C147A5"/>
    <w:rsid w:val="00C6271B"/>
    <w:rsid w:val="00D14E31"/>
    <w:rsid w:val="00E277B3"/>
    <w:rsid w:val="00E767AD"/>
    <w:rsid w:val="00EA6800"/>
    <w:rsid w:val="00F06566"/>
    <w:rsid w:val="00F13112"/>
    <w:rsid w:val="00F3770C"/>
    <w:rsid w:val="00F55771"/>
    <w:rsid w:val="00F8497E"/>
    <w:rsid w:val="00F97FA2"/>
    <w:rsid w:val="00FD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0F228"/>
  <w15:chartTrackingRefBased/>
  <w15:docId w15:val="{71AC5C85-F479-4500-A908-6CF1C7264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57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1001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at Fredonia</Company>
  <LinksUpToDate>false</LinksUpToDate>
  <CharactersWithSpaces>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 Noble</dc:creator>
  <cp:keywords/>
  <dc:description/>
  <cp:lastModifiedBy>Sandra M Noble</cp:lastModifiedBy>
  <cp:revision>7</cp:revision>
  <dcterms:created xsi:type="dcterms:W3CDTF">2022-03-03T18:27:00Z</dcterms:created>
  <dcterms:modified xsi:type="dcterms:W3CDTF">2022-03-07T18:58:00Z</dcterms:modified>
</cp:coreProperties>
</file>